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06D" w14:textId="6D5F0D60" w:rsidR="009B7F1F" w:rsidRPr="009B7F1F" w:rsidRDefault="004811D3" w:rsidP="009B7F1F">
      <w:pPr>
        <w:ind w:left="2124" w:firstLine="6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039D91" wp14:editId="6BE0A091">
                <wp:simplePos x="0" y="0"/>
                <wp:positionH relativeFrom="column">
                  <wp:posOffset>1257300</wp:posOffset>
                </wp:positionH>
                <wp:positionV relativeFrom="paragraph">
                  <wp:posOffset>-631825</wp:posOffset>
                </wp:positionV>
                <wp:extent cx="4015740" cy="511810"/>
                <wp:effectExtent l="7620" t="6350" r="15240" b="571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5740" cy="511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F8626" w14:textId="77777777" w:rsidR="00100D80" w:rsidRPr="004811D3" w:rsidRDefault="00100D80" w:rsidP="00100D80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Municipalité d'</w:t>
                            </w:r>
                            <w:proofErr w:type="spellStart"/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Aguanish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9D9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9pt;margin-top:-49.75pt;width:316.2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14:paraId="353F8626" w14:textId="77777777" w:rsidR="00100D80" w:rsidRPr="004811D3" w:rsidRDefault="00100D80" w:rsidP="00100D80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Municipalité d'</w:t>
                      </w:r>
                      <w:proofErr w:type="spellStart"/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Aguanish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7F1F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7216" behindDoc="0" locked="0" layoutInCell="1" allowOverlap="1" wp14:anchorId="1B67412E" wp14:editId="6B2D0290">
            <wp:simplePos x="0" y="0"/>
            <wp:positionH relativeFrom="column">
              <wp:posOffset>-805180</wp:posOffset>
            </wp:positionH>
            <wp:positionV relativeFrom="paragraph">
              <wp:posOffset>-595630</wp:posOffset>
            </wp:positionV>
            <wp:extent cx="1947545" cy="1637030"/>
            <wp:effectExtent l="19050" t="0" r="0" b="0"/>
            <wp:wrapNone/>
            <wp:docPr id="1" name="Image 1" descr="C:\Documents and Settings\Administrateur\Mes documents\Mes images\Logo Mun  Agu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Logo Mun  Aguan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265">
        <w:rPr>
          <w:rFonts w:ascii="Monotype Corsiva" w:hAnsi="Monotype Corsiva"/>
          <w:sz w:val="32"/>
          <w:szCs w:val="32"/>
        </w:rPr>
        <w:t>106, rue Jacques Cartier</w:t>
      </w:r>
      <w:r w:rsidR="009B7F1F" w:rsidRPr="009B7F1F">
        <w:rPr>
          <w:rFonts w:ascii="Monotype Corsiva" w:hAnsi="Monotype Corsiva"/>
          <w:sz w:val="32"/>
          <w:szCs w:val="32"/>
        </w:rPr>
        <w:br/>
        <w:t>Aguanish (</w:t>
      </w:r>
      <w:proofErr w:type="gramStart"/>
      <w:r w:rsidR="009B7F1F" w:rsidRPr="009B7F1F">
        <w:rPr>
          <w:rFonts w:ascii="Monotype Corsiva" w:hAnsi="Monotype Corsiva"/>
          <w:sz w:val="32"/>
          <w:szCs w:val="32"/>
        </w:rPr>
        <w:t>Québec)  G</w:t>
      </w:r>
      <w:proofErr w:type="gramEnd"/>
      <w:r w:rsidR="009B7F1F" w:rsidRPr="009B7F1F">
        <w:rPr>
          <w:rFonts w:ascii="Monotype Corsiva" w:hAnsi="Monotype Corsiva"/>
          <w:sz w:val="32"/>
          <w:szCs w:val="32"/>
        </w:rPr>
        <w:t>0G 1A0</w:t>
      </w:r>
      <w:r w:rsidR="009B7F1F" w:rsidRPr="009B7F1F">
        <w:rPr>
          <w:rFonts w:ascii="Monotype Corsiva" w:hAnsi="Monotype Corsiva"/>
          <w:sz w:val="32"/>
          <w:szCs w:val="32"/>
        </w:rPr>
        <w:br/>
        <w:t>Tél</w:t>
      </w:r>
      <w:r w:rsidR="001F6265">
        <w:rPr>
          <w:rFonts w:ascii="Monotype Corsiva" w:hAnsi="Monotype Corsiva"/>
          <w:sz w:val="32"/>
          <w:szCs w:val="32"/>
        </w:rPr>
        <w:t>éphone</w:t>
      </w:r>
      <w:r w:rsidR="009B7F1F" w:rsidRPr="009B7F1F">
        <w:rPr>
          <w:rFonts w:ascii="Monotype Corsiva" w:hAnsi="Monotype Corsiva"/>
          <w:sz w:val="32"/>
          <w:szCs w:val="32"/>
        </w:rPr>
        <w:t> : (418) 533-2323  -  Télécopie : (418) 533-2012</w:t>
      </w:r>
      <w:r w:rsidR="009B7F1F" w:rsidRPr="009B7F1F">
        <w:rPr>
          <w:rFonts w:ascii="Monotype Corsiva" w:hAnsi="Monotype Corsiva"/>
          <w:sz w:val="32"/>
          <w:szCs w:val="32"/>
        </w:rPr>
        <w:br/>
        <w:t xml:space="preserve">Courriel : </w:t>
      </w:r>
      <w:r w:rsidR="00750F33">
        <w:rPr>
          <w:rFonts w:ascii="Monotype Corsiva" w:hAnsi="Monotype Corsiva"/>
          <w:sz w:val="32"/>
          <w:szCs w:val="32"/>
        </w:rPr>
        <w:t>secretaire</w:t>
      </w:r>
      <w:r w:rsidR="009B7F1F" w:rsidRPr="009B7F1F">
        <w:rPr>
          <w:rFonts w:ascii="Monotype Corsiva" w:hAnsi="Monotype Corsiva"/>
          <w:sz w:val="32"/>
          <w:szCs w:val="32"/>
        </w:rPr>
        <w:t>@mun.aguanish.org</w:t>
      </w:r>
    </w:p>
    <w:p w14:paraId="05C0B7D2" w14:textId="77777777" w:rsidR="009B7F1F" w:rsidRDefault="009B7F1F" w:rsidP="009B7F1F">
      <w:pPr>
        <w:pBdr>
          <w:top w:val="single" w:sz="4" w:space="1" w:color="auto"/>
          <w:bottom w:val="single" w:sz="4" w:space="1" w:color="auto"/>
        </w:pBdr>
        <w:ind w:left="-1800" w:right="-1800"/>
        <w:rPr>
          <w:sz w:val="2"/>
          <w:szCs w:val="2"/>
        </w:rPr>
      </w:pPr>
    </w:p>
    <w:p w14:paraId="3A824BB7" w14:textId="77777777" w:rsidR="00C153F1" w:rsidRPr="00C153F1" w:rsidRDefault="00C153F1" w:rsidP="00C153F1">
      <w:pPr>
        <w:jc w:val="center"/>
        <w:rPr>
          <w:b/>
          <w:bCs/>
          <w:sz w:val="24"/>
          <w:szCs w:val="24"/>
        </w:rPr>
      </w:pPr>
      <w:r w:rsidRPr="00C153F1">
        <w:rPr>
          <w:b/>
          <w:bCs/>
          <w:sz w:val="24"/>
          <w:szCs w:val="24"/>
        </w:rPr>
        <w:t>COMMUNIQUÉ – POUR DIFFUSION IMMÉDIATE</w:t>
      </w:r>
    </w:p>
    <w:p w14:paraId="079705D0" w14:textId="32708EFB" w:rsidR="00C153F1" w:rsidRPr="00C153F1" w:rsidRDefault="00C153F1" w:rsidP="00C153F1">
      <w:pPr>
        <w:jc w:val="center"/>
        <w:rPr>
          <w:b/>
          <w:bCs/>
          <w:sz w:val="24"/>
          <w:szCs w:val="24"/>
        </w:rPr>
      </w:pPr>
      <w:r w:rsidRPr="00C153F1">
        <w:rPr>
          <w:b/>
          <w:bCs/>
          <w:sz w:val="24"/>
          <w:szCs w:val="24"/>
        </w:rPr>
        <w:t>Mise à jour de la politique familiale municipale d’</w:t>
      </w:r>
      <w:proofErr w:type="spellStart"/>
      <w:r w:rsidRPr="00C153F1">
        <w:rPr>
          <w:b/>
          <w:bCs/>
          <w:sz w:val="24"/>
          <w:szCs w:val="24"/>
        </w:rPr>
        <w:t>Aguanish</w:t>
      </w:r>
      <w:proofErr w:type="spellEnd"/>
    </w:p>
    <w:p w14:paraId="47C6B1B0" w14:textId="39B1CE57" w:rsidR="00C153F1" w:rsidRPr="00C153F1" w:rsidRDefault="00C153F1" w:rsidP="00586E8D">
      <w:pPr>
        <w:jc w:val="both"/>
        <w:rPr>
          <w:sz w:val="24"/>
          <w:szCs w:val="24"/>
        </w:rPr>
      </w:pPr>
      <w:proofErr w:type="spellStart"/>
      <w:r w:rsidRPr="00C153F1">
        <w:rPr>
          <w:b/>
          <w:bCs/>
          <w:i/>
          <w:iCs/>
          <w:sz w:val="24"/>
          <w:szCs w:val="24"/>
        </w:rPr>
        <w:t>Aguanish</w:t>
      </w:r>
      <w:proofErr w:type="spellEnd"/>
      <w:r w:rsidRPr="00C153F1">
        <w:rPr>
          <w:b/>
          <w:bCs/>
          <w:i/>
          <w:iCs/>
          <w:sz w:val="24"/>
          <w:szCs w:val="24"/>
        </w:rPr>
        <w:t>, 27 octobre 2021</w:t>
      </w:r>
      <w:r w:rsidRPr="00C153F1">
        <w:rPr>
          <w:sz w:val="24"/>
          <w:szCs w:val="24"/>
        </w:rPr>
        <w:t xml:space="preserve"> – Dans le cadre de l’obtention d’une subvention du Ministère de la famille, la municipalité d’</w:t>
      </w:r>
      <w:proofErr w:type="spellStart"/>
      <w:r w:rsidRPr="00C153F1">
        <w:rPr>
          <w:sz w:val="24"/>
          <w:szCs w:val="24"/>
        </w:rPr>
        <w:t>Aguanish</w:t>
      </w:r>
      <w:proofErr w:type="spellEnd"/>
      <w:r w:rsidRPr="00C153F1">
        <w:rPr>
          <w:sz w:val="24"/>
          <w:szCs w:val="24"/>
        </w:rPr>
        <w:t xml:space="preserve"> mettra à jour sa politique familiale municipale. Pour ce faire, nous accueillons au sein de l’équipe administrative Fanny Lachambre </w:t>
      </w:r>
      <w:r w:rsidR="00586E8D">
        <w:rPr>
          <w:sz w:val="24"/>
          <w:szCs w:val="24"/>
        </w:rPr>
        <w:t>au poste d’</w:t>
      </w:r>
      <w:r w:rsidRPr="00C153F1">
        <w:rPr>
          <w:sz w:val="24"/>
          <w:szCs w:val="24"/>
        </w:rPr>
        <w:t>agente de développement municipal, et</w:t>
      </w:r>
      <w:r w:rsidRPr="00C153F1">
        <w:rPr>
          <w:sz w:val="24"/>
          <w:szCs w:val="24"/>
        </w:rPr>
        <w:t>,</w:t>
      </w:r>
      <w:r w:rsidRPr="00C153F1">
        <w:rPr>
          <w:sz w:val="24"/>
          <w:szCs w:val="24"/>
        </w:rPr>
        <w:t xml:space="preserve"> par le fait même</w:t>
      </w:r>
      <w:r w:rsidRPr="00C153F1">
        <w:rPr>
          <w:sz w:val="24"/>
          <w:szCs w:val="24"/>
        </w:rPr>
        <w:t>,</w:t>
      </w:r>
      <w:r w:rsidRPr="00C153F1">
        <w:rPr>
          <w:sz w:val="24"/>
          <w:szCs w:val="24"/>
        </w:rPr>
        <w:t xml:space="preserve"> de chargée de projet pour la mise à jour de la PFM et du plan d’action. Mme Lachambre est en </w:t>
      </w:r>
      <w:r w:rsidR="00586E8D">
        <w:rPr>
          <w:sz w:val="24"/>
          <w:szCs w:val="24"/>
        </w:rPr>
        <w:t>fonctions</w:t>
      </w:r>
      <w:r w:rsidRPr="00C153F1">
        <w:rPr>
          <w:sz w:val="24"/>
          <w:szCs w:val="24"/>
        </w:rPr>
        <w:t xml:space="preserve"> depuis le 21 octobre dernier.</w:t>
      </w:r>
    </w:p>
    <w:p w14:paraId="2C9B7E76" w14:textId="6747D316" w:rsidR="00C153F1" w:rsidRPr="00C153F1" w:rsidRDefault="00C153F1" w:rsidP="00586E8D">
      <w:pPr>
        <w:jc w:val="both"/>
        <w:rPr>
          <w:sz w:val="24"/>
          <w:szCs w:val="24"/>
        </w:rPr>
      </w:pPr>
      <w:r w:rsidRPr="00C153F1">
        <w:rPr>
          <w:sz w:val="24"/>
          <w:szCs w:val="24"/>
        </w:rPr>
        <w:t xml:space="preserve">Il va sans dire que </w:t>
      </w:r>
      <w:r w:rsidRPr="00C153F1">
        <w:rPr>
          <w:sz w:val="24"/>
          <w:szCs w:val="24"/>
        </w:rPr>
        <w:t xml:space="preserve">toute l’équipe </w:t>
      </w:r>
      <w:r>
        <w:rPr>
          <w:sz w:val="24"/>
          <w:szCs w:val="24"/>
        </w:rPr>
        <w:t xml:space="preserve">municipale </w:t>
      </w:r>
      <w:r w:rsidRPr="00C153F1">
        <w:rPr>
          <w:sz w:val="24"/>
          <w:szCs w:val="24"/>
        </w:rPr>
        <w:t>a à</w:t>
      </w:r>
      <w:r w:rsidRPr="00C153F1">
        <w:rPr>
          <w:sz w:val="24"/>
          <w:szCs w:val="24"/>
        </w:rPr>
        <w:t xml:space="preserve"> cœur le bien-être, la santé et la sécurité de</w:t>
      </w:r>
      <w:r w:rsidRPr="00C153F1">
        <w:rPr>
          <w:sz w:val="24"/>
          <w:szCs w:val="24"/>
        </w:rPr>
        <w:t>s</w:t>
      </w:r>
      <w:r w:rsidRPr="00C153F1">
        <w:rPr>
          <w:sz w:val="24"/>
          <w:szCs w:val="24"/>
        </w:rPr>
        <w:t xml:space="preserve"> familles, dans leur quotidien et pour leur avenir. </w:t>
      </w:r>
      <w:r w:rsidRPr="00C153F1">
        <w:rPr>
          <w:sz w:val="24"/>
          <w:szCs w:val="24"/>
        </w:rPr>
        <w:t xml:space="preserve">La population sera </w:t>
      </w:r>
      <w:r w:rsidR="00586E8D">
        <w:rPr>
          <w:sz w:val="24"/>
          <w:szCs w:val="24"/>
        </w:rPr>
        <w:t xml:space="preserve">très </w:t>
      </w:r>
      <w:r w:rsidRPr="00C153F1">
        <w:rPr>
          <w:sz w:val="24"/>
          <w:szCs w:val="24"/>
        </w:rPr>
        <w:t>prochainement invitée à participer au projet qui concerne l’ensemble des concitoyens et concitoyennes</w:t>
      </w:r>
      <w:r>
        <w:rPr>
          <w:sz w:val="24"/>
          <w:szCs w:val="24"/>
        </w:rPr>
        <w:t>.</w:t>
      </w:r>
    </w:p>
    <w:p w14:paraId="30C81CCB" w14:textId="2E7CDAC5" w:rsidR="00C153F1" w:rsidRPr="00C153F1" w:rsidRDefault="00C153F1" w:rsidP="00586E8D">
      <w:pPr>
        <w:jc w:val="both"/>
        <w:rPr>
          <w:sz w:val="24"/>
          <w:szCs w:val="24"/>
        </w:rPr>
      </w:pPr>
      <w:r w:rsidRPr="00C153F1">
        <w:rPr>
          <w:sz w:val="24"/>
          <w:szCs w:val="24"/>
        </w:rPr>
        <w:t xml:space="preserve">Pour plus d’informations, nous vous invitons à communiquer avec nous </w:t>
      </w:r>
      <w:r>
        <w:rPr>
          <w:sz w:val="24"/>
          <w:szCs w:val="24"/>
        </w:rPr>
        <w:t>par téléphone</w:t>
      </w:r>
      <w:r w:rsidR="00586E8D">
        <w:rPr>
          <w:sz w:val="24"/>
          <w:szCs w:val="24"/>
        </w:rPr>
        <w:t xml:space="preserve"> au (418) 533-2323 </w:t>
      </w:r>
      <w:r w:rsidRPr="00C153F1">
        <w:rPr>
          <w:sz w:val="24"/>
          <w:szCs w:val="24"/>
        </w:rPr>
        <w:t xml:space="preserve">durant nos heures d’ouverture ou </w:t>
      </w:r>
      <w:r w:rsidR="00586E8D">
        <w:rPr>
          <w:sz w:val="24"/>
          <w:szCs w:val="24"/>
        </w:rPr>
        <w:t xml:space="preserve">en tout temps </w:t>
      </w:r>
      <w:r w:rsidRPr="00C153F1">
        <w:rPr>
          <w:sz w:val="24"/>
          <w:szCs w:val="24"/>
        </w:rPr>
        <w:t>par courriel</w:t>
      </w:r>
      <w:r w:rsidR="00586E8D">
        <w:rPr>
          <w:sz w:val="24"/>
          <w:szCs w:val="24"/>
        </w:rPr>
        <w:t xml:space="preserve"> à </w:t>
      </w:r>
      <w:hyperlink r:id="rId9" w:history="1">
        <w:r w:rsidR="00586E8D" w:rsidRPr="00055216">
          <w:rPr>
            <w:rStyle w:val="Lienhypertexte"/>
            <w:sz w:val="24"/>
            <w:szCs w:val="24"/>
          </w:rPr>
          <w:t>secretaire@mun.aguanish.org</w:t>
        </w:r>
      </w:hyperlink>
      <w:r w:rsidR="00586E8D">
        <w:rPr>
          <w:sz w:val="24"/>
          <w:szCs w:val="24"/>
        </w:rPr>
        <w:t xml:space="preserve"> .</w:t>
      </w:r>
    </w:p>
    <w:p w14:paraId="2DBA5B37" w14:textId="0EF8EE15" w:rsidR="00C153F1" w:rsidRPr="00C153F1" w:rsidRDefault="00C153F1" w:rsidP="00C153F1">
      <w:pPr>
        <w:jc w:val="center"/>
        <w:rPr>
          <w:sz w:val="24"/>
          <w:szCs w:val="24"/>
        </w:rPr>
      </w:pPr>
      <w:r w:rsidRPr="00C153F1">
        <w:rPr>
          <w:sz w:val="24"/>
          <w:szCs w:val="24"/>
        </w:rPr>
        <w:t>- 30 -</w:t>
      </w:r>
    </w:p>
    <w:p w14:paraId="49442CC5" w14:textId="77777777" w:rsidR="00C153F1" w:rsidRDefault="00C153F1" w:rsidP="00C153F1">
      <w:pPr>
        <w:pStyle w:val="Paragraphedeliste"/>
        <w:ind w:left="1080"/>
        <w:jc w:val="center"/>
      </w:pPr>
    </w:p>
    <w:p w14:paraId="3A7BA72D" w14:textId="4C659506" w:rsidR="00C153F1" w:rsidRPr="00C153F1" w:rsidRDefault="00C153F1" w:rsidP="00C153F1"/>
    <w:sectPr w:rsidR="00C153F1" w:rsidRPr="00C153F1" w:rsidSect="00E6685A">
      <w:pgSz w:w="12242" w:h="15842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62D0" w14:textId="77777777" w:rsidR="00D62234" w:rsidRDefault="00D62234" w:rsidP="009B7F1F">
      <w:pPr>
        <w:spacing w:after="0" w:line="240" w:lineRule="auto"/>
      </w:pPr>
      <w:r>
        <w:separator/>
      </w:r>
    </w:p>
  </w:endnote>
  <w:endnote w:type="continuationSeparator" w:id="0">
    <w:p w14:paraId="6479CF27" w14:textId="77777777" w:rsidR="00D62234" w:rsidRDefault="00D62234" w:rsidP="009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115" w14:textId="77777777" w:rsidR="00D62234" w:rsidRDefault="00D62234" w:rsidP="009B7F1F">
      <w:pPr>
        <w:spacing w:after="0" w:line="240" w:lineRule="auto"/>
      </w:pPr>
      <w:r>
        <w:separator/>
      </w:r>
    </w:p>
  </w:footnote>
  <w:footnote w:type="continuationSeparator" w:id="0">
    <w:p w14:paraId="2651023A" w14:textId="77777777" w:rsidR="00D62234" w:rsidRDefault="00D62234" w:rsidP="009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C20"/>
    <w:multiLevelType w:val="hybridMultilevel"/>
    <w:tmpl w:val="E594FC12"/>
    <w:lvl w:ilvl="0" w:tplc="BED43DB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C384D57"/>
    <w:multiLevelType w:val="hybridMultilevel"/>
    <w:tmpl w:val="18BA0220"/>
    <w:lvl w:ilvl="0" w:tplc="21F8A8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F3280"/>
    <w:multiLevelType w:val="hybridMultilevel"/>
    <w:tmpl w:val="E1B0A22A"/>
    <w:lvl w:ilvl="0" w:tplc="E18E8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4D5"/>
    <w:multiLevelType w:val="hybridMultilevel"/>
    <w:tmpl w:val="F8BC057C"/>
    <w:lvl w:ilvl="0" w:tplc="83549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DB4"/>
    <w:multiLevelType w:val="hybridMultilevel"/>
    <w:tmpl w:val="131EE856"/>
    <w:lvl w:ilvl="0" w:tplc="22A80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F"/>
    <w:rsid w:val="000058F8"/>
    <w:rsid w:val="00014F2C"/>
    <w:rsid w:val="0006641E"/>
    <w:rsid w:val="00086B14"/>
    <w:rsid w:val="000A28FE"/>
    <w:rsid w:val="000A2FD7"/>
    <w:rsid w:val="000B1CE7"/>
    <w:rsid w:val="000C21E4"/>
    <w:rsid w:val="000C4EF8"/>
    <w:rsid w:val="000F23A0"/>
    <w:rsid w:val="000F2DFE"/>
    <w:rsid w:val="00100D80"/>
    <w:rsid w:val="00101BBB"/>
    <w:rsid w:val="00107ACB"/>
    <w:rsid w:val="00111F2F"/>
    <w:rsid w:val="00114575"/>
    <w:rsid w:val="001240B9"/>
    <w:rsid w:val="0015701A"/>
    <w:rsid w:val="00157526"/>
    <w:rsid w:val="00181060"/>
    <w:rsid w:val="001903FF"/>
    <w:rsid w:val="001B6BAC"/>
    <w:rsid w:val="001F6265"/>
    <w:rsid w:val="00201AC7"/>
    <w:rsid w:val="002109BA"/>
    <w:rsid w:val="002404F6"/>
    <w:rsid w:val="002501EB"/>
    <w:rsid w:val="00252471"/>
    <w:rsid w:val="00273A90"/>
    <w:rsid w:val="0028496E"/>
    <w:rsid w:val="0029636B"/>
    <w:rsid w:val="002A5D06"/>
    <w:rsid w:val="002D63A5"/>
    <w:rsid w:val="002E2ACB"/>
    <w:rsid w:val="003159E4"/>
    <w:rsid w:val="003333E2"/>
    <w:rsid w:val="00357525"/>
    <w:rsid w:val="003956FA"/>
    <w:rsid w:val="0039674E"/>
    <w:rsid w:val="003B099F"/>
    <w:rsid w:val="003B5315"/>
    <w:rsid w:val="003C6088"/>
    <w:rsid w:val="003D18FD"/>
    <w:rsid w:val="00404D23"/>
    <w:rsid w:val="00406EB0"/>
    <w:rsid w:val="0041358E"/>
    <w:rsid w:val="00414EE2"/>
    <w:rsid w:val="00421E90"/>
    <w:rsid w:val="00455CD6"/>
    <w:rsid w:val="0046494E"/>
    <w:rsid w:val="004811D3"/>
    <w:rsid w:val="00486EA1"/>
    <w:rsid w:val="004A3DBF"/>
    <w:rsid w:val="004A7955"/>
    <w:rsid w:val="004B3E17"/>
    <w:rsid w:val="004D26C8"/>
    <w:rsid w:val="004D79D1"/>
    <w:rsid w:val="004F4BBE"/>
    <w:rsid w:val="00512695"/>
    <w:rsid w:val="00526843"/>
    <w:rsid w:val="00533122"/>
    <w:rsid w:val="00534657"/>
    <w:rsid w:val="005528CF"/>
    <w:rsid w:val="00584C4D"/>
    <w:rsid w:val="005853A4"/>
    <w:rsid w:val="00586E8D"/>
    <w:rsid w:val="00594AB6"/>
    <w:rsid w:val="005A2CAE"/>
    <w:rsid w:val="005B29F6"/>
    <w:rsid w:val="005D65FC"/>
    <w:rsid w:val="005E41EC"/>
    <w:rsid w:val="005F7BAA"/>
    <w:rsid w:val="00607310"/>
    <w:rsid w:val="00612DE2"/>
    <w:rsid w:val="006431DB"/>
    <w:rsid w:val="00643DF6"/>
    <w:rsid w:val="006471D4"/>
    <w:rsid w:val="006554D3"/>
    <w:rsid w:val="00667121"/>
    <w:rsid w:val="006777AB"/>
    <w:rsid w:val="00694DA5"/>
    <w:rsid w:val="006976ED"/>
    <w:rsid w:val="006D61AD"/>
    <w:rsid w:val="006F298F"/>
    <w:rsid w:val="00704CE7"/>
    <w:rsid w:val="007114EC"/>
    <w:rsid w:val="0073415E"/>
    <w:rsid w:val="00734E6E"/>
    <w:rsid w:val="0074519D"/>
    <w:rsid w:val="0074747D"/>
    <w:rsid w:val="0074775A"/>
    <w:rsid w:val="00750F33"/>
    <w:rsid w:val="007530A4"/>
    <w:rsid w:val="00756394"/>
    <w:rsid w:val="00756E74"/>
    <w:rsid w:val="00785700"/>
    <w:rsid w:val="007E4877"/>
    <w:rsid w:val="0081039B"/>
    <w:rsid w:val="008429F9"/>
    <w:rsid w:val="00852EA3"/>
    <w:rsid w:val="008A277C"/>
    <w:rsid w:val="008E4C27"/>
    <w:rsid w:val="008E4E87"/>
    <w:rsid w:val="009071F3"/>
    <w:rsid w:val="009132AD"/>
    <w:rsid w:val="0092394C"/>
    <w:rsid w:val="009337FD"/>
    <w:rsid w:val="00934FAC"/>
    <w:rsid w:val="00942640"/>
    <w:rsid w:val="009452E1"/>
    <w:rsid w:val="00957299"/>
    <w:rsid w:val="00962586"/>
    <w:rsid w:val="0099205D"/>
    <w:rsid w:val="009A5FAE"/>
    <w:rsid w:val="009B7F1F"/>
    <w:rsid w:val="009E2A4E"/>
    <w:rsid w:val="009E4EBC"/>
    <w:rsid w:val="009F015D"/>
    <w:rsid w:val="009F4004"/>
    <w:rsid w:val="009F5098"/>
    <w:rsid w:val="009F6C5E"/>
    <w:rsid w:val="00A03D83"/>
    <w:rsid w:val="00A16F40"/>
    <w:rsid w:val="00A200A4"/>
    <w:rsid w:val="00A23095"/>
    <w:rsid w:val="00A310D2"/>
    <w:rsid w:val="00A35AA2"/>
    <w:rsid w:val="00A702CB"/>
    <w:rsid w:val="00A75FA0"/>
    <w:rsid w:val="00AA7534"/>
    <w:rsid w:val="00AB4CA6"/>
    <w:rsid w:val="00AD2061"/>
    <w:rsid w:val="00AD43F1"/>
    <w:rsid w:val="00AE1374"/>
    <w:rsid w:val="00AE29FF"/>
    <w:rsid w:val="00AE50FE"/>
    <w:rsid w:val="00AF681A"/>
    <w:rsid w:val="00B058A1"/>
    <w:rsid w:val="00B117D5"/>
    <w:rsid w:val="00B14B09"/>
    <w:rsid w:val="00B40C04"/>
    <w:rsid w:val="00B533DF"/>
    <w:rsid w:val="00B57518"/>
    <w:rsid w:val="00B730F8"/>
    <w:rsid w:val="00B7533B"/>
    <w:rsid w:val="00B80872"/>
    <w:rsid w:val="00B8302D"/>
    <w:rsid w:val="00B935D0"/>
    <w:rsid w:val="00B95F6A"/>
    <w:rsid w:val="00BC4AA4"/>
    <w:rsid w:val="00BC5FA1"/>
    <w:rsid w:val="00BD047D"/>
    <w:rsid w:val="00BE3F81"/>
    <w:rsid w:val="00BE745F"/>
    <w:rsid w:val="00C153F1"/>
    <w:rsid w:val="00C33D3A"/>
    <w:rsid w:val="00C42EBA"/>
    <w:rsid w:val="00C618D2"/>
    <w:rsid w:val="00C71537"/>
    <w:rsid w:val="00C74BDB"/>
    <w:rsid w:val="00C871AB"/>
    <w:rsid w:val="00CB02C6"/>
    <w:rsid w:val="00CF5D45"/>
    <w:rsid w:val="00D0451E"/>
    <w:rsid w:val="00D20656"/>
    <w:rsid w:val="00D45375"/>
    <w:rsid w:val="00D57FA0"/>
    <w:rsid w:val="00D620E5"/>
    <w:rsid w:val="00D62234"/>
    <w:rsid w:val="00D63C8C"/>
    <w:rsid w:val="00D63ED1"/>
    <w:rsid w:val="00DA7B09"/>
    <w:rsid w:val="00DE45CA"/>
    <w:rsid w:val="00DE7DA2"/>
    <w:rsid w:val="00E169C3"/>
    <w:rsid w:val="00E26698"/>
    <w:rsid w:val="00E448F5"/>
    <w:rsid w:val="00E47C40"/>
    <w:rsid w:val="00E52B56"/>
    <w:rsid w:val="00E6685A"/>
    <w:rsid w:val="00E7030B"/>
    <w:rsid w:val="00E8545A"/>
    <w:rsid w:val="00E940F9"/>
    <w:rsid w:val="00E95D2C"/>
    <w:rsid w:val="00EB21C9"/>
    <w:rsid w:val="00EC29FF"/>
    <w:rsid w:val="00F00474"/>
    <w:rsid w:val="00F10F6F"/>
    <w:rsid w:val="00F12848"/>
    <w:rsid w:val="00F4440B"/>
    <w:rsid w:val="00F44C70"/>
    <w:rsid w:val="00F4575A"/>
    <w:rsid w:val="00F6455F"/>
    <w:rsid w:val="00F709AB"/>
    <w:rsid w:val="00F71023"/>
    <w:rsid w:val="00F7106B"/>
    <w:rsid w:val="00F77E74"/>
    <w:rsid w:val="00F83AEA"/>
    <w:rsid w:val="00FA4389"/>
    <w:rsid w:val="00FB52E5"/>
    <w:rsid w:val="00FC42E4"/>
    <w:rsid w:val="00FD488E"/>
    <w:rsid w:val="00FD55CA"/>
    <w:rsid w:val="00FD639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E8F8"/>
  <w15:docId w15:val="{CD91BAC9-D9F0-4EB7-BDDA-224B5B1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9B7F1F"/>
  </w:style>
  <w:style w:type="paragraph" w:styleId="Pieddepage">
    <w:name w:val="footer"/>
    <w:basedOn w:val="Normal"/>
    <w:link w:val="Pieddepag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B7F1F"/>
  </w:style>
  <w:style w:type="paragraph" w:styleId="Paragraphedeliste">
    <w:name w:val="List Paragraph"/>
    <w:basedOn w:val="Normal"/>
    <w:uiPriority w:val="34"/>
    <w:qFormat/>
    <w:rsid w:val="0092394C"/>
    <w:pPr>
      <w:ind w:left="720"/>
      <w:contextualSpacing/>
    </w:pPr>
  </w:style>
  <w:style w:type="paragraph" w:styleId="Corpsdetexte">
    <w:name w:val="Body Text"/>
    <w:basedOn w:val="Normal"/>
    <w:link w:val="CorpsdetexteCar"/>
    <w:rsid w:val="0092394C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92394C"/>
    <w:rPr>
      <w:rFonts w:ascii="Arial" w:eastAsia="Times New Roman" w:hAnsi="Arial" w:cs="Times New Roman"/>
      <w:sz w:val="24"/>
      <w:szCs w:val="20"/>
      <w:lang w:eastAsia="fr-CA"/>
    </w:rPr>
  </w:style>
  <w:style w:type="paragraph" w:customStyle="1" w:styleId="Texte">
    <w:name w:val="Texte"/>
    <w:rsid w:val="0092394C"/>
    <w:pPr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4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66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8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85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85A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85A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53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ire@mun.aguanish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1602-F92C-44D9-90F8-7BA3B74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Aguanish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Fanny Lachambre</cp:lastModifiedBy>
  <cp:revision>2</cp:revision>
  <cp:lastPrinted>2019-03-06T15:53:00Z</cp:lastPrinted>
  <dcterms:created xsi:type="dcterms:W3CDTF">2021-10-26T17:45:00Z</dcterms:created>
  <dcterms:modified xsi:type="dcterms:W3CDTF">2021-10-26T17:45:00Z</dcterms:modified>
</cp:coreProperties>
</file>